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Togo, José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8. LIBROS Y CAPITULOS DE LIBROS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*. “Padrones de los Pueblos de Indios de Santiago del Estero durante el Siglo XVIII. 1701-1786. </w:t>
      </w:r>
      <w:proofErr w:type="spellStart"/>
      <w:r>
        <w:rPr>
          <w:rFonts w:ascii="Times New Roman" w:hAnsi="Times New Roman"/>
          <w:sz w:val="24"/>
          <w:szCs w:val="22"/>
        </w:rPr>
        <w:t>Complilación</w:t>
      </w:r>
      <w:proofErr w:type="spellEnd"/>
      <w:r>
        <w:rPr>
          <w:rFonts w:ascii="Times New Roman" w:hAnsi="Times New Roman"/>
          <w:sz w:val="24"/>
          <w:szCs w:val="22"/>
        </w:rPr>
        <w:t xml:space="preserve"> Documental”. En col. Garay, L. y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 xml:space="preserve">, C. </w:t>
      </w:r>
      <w:proofErr w:type="spellStart"/>
      <w:r>
        <w:rPr>
          <w:rFonts w:ascii="Times New Roman" w:hAnsi="Times New Roman"/>
          <w:sz w:val="24"/>
          <w:szCs w:val="22"/>
        </w:rPr>
        <w:t>Laboratori</w:t>
      </w:r>
      <w:proofErr w:type="spellEnd"/>
      <w:r>
        <w:rPr>
          <w:rFonts w:ascii="Times New Roman" w:hAnsi="Times New Roman"/>
          <w:sz w:val="24"/>
          <w:szCs w:val="22"/>
        </w:rPr>
        <w:t xml:space="preserve"> de Antropología, Secretaría de Ciencia y Técnica-UNSE, Sgo. </w:t>
      </w:r>
      <w:proofErr w:type="gramStart"/>
      <w:r>
        <w:rPr>
          <w:rFonts w:ascii="Times New Roman" w:hAnsi="Times New Roman"/>
          <w:sz w:val="24"/>
          <w:szCs w:val="22"/>
        </w:rPr>
        <w:t>del</w:t>
      </w:r>
      <w:proofErr w:type="gramEnd"/>
      <w:r>
        <w:rPr>
          <w:rFonts w:ascii="Times New Roman" w:hAnsi="Times New Roman"/>
          <w:sz w:val="24"/>
          <w:szCs w:val="22"/>
        </w:rPr>
        <w:t xml:space="preserve"> Estero 2009.</w:t>
      </w:r>
    </w:p>
    <w:p w:rsidR="00B57B77" w:rsidRDefault="00B57B77" w:rsidP="00B57B77">
      <w:pPr>
        <w:pStyle w:val="Textosinformato"/>
        <w:ind w:left="18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* “Lo extraño de </w:t>
      </w:r>
      <w:smartTag w:uri="urn:schemas-microsoft-com:office:smarttags" w:element="PersonName">
        <w:smartTagPr>
          <w:attr w:name="ProductID" w:val="la Cultura. La"/>
        </w:smartTagPr>
        <w:r>
          <w:rPr>
            <w:rFonts w:ascii="Times New Roman" w:hAnsi="Times New Roman"/>
            <w:sz w:val="24"/>
            <w:szCs w:val="22"/>
          </w:rPr>
          <w:t>la Cultura. La</w:t>
        </w:r>
      </w:smartTag>
      <w:r>
        <w:rPr>
          <w:rFonts w:ascii="Times New Roman" w:hAnsi="Times New Roman"/>
          <w:sz w:val="24"/>
          <w:szCs w:val="22"/>
        </w:rPr>
        <w:t xml:space="preserve"> Salamanca del Noroeste Argentino”. En Publicaciones del Seminario Antropología </w:t>
      </w:r>
      <w:proofErr w:type="spellStart"/>
      <w:r>
        <w:rPr>
          <w:rFonts w:ascii="Times New Roman" w:hAnsi="Times New Roman"/>
          <w:sz w:val="24"/>
          <w:szCs w:val="22"/>
        </w:rPr>
        <w:t>Psiquiatrica</w:t>
      </w:r>
      <w:proofErr w:type="spellEnd"/>
      <w:r>
        <w:rPr>
          <w:rFonts w:ascii="Times New Roman" w:hAnsi="Times New Roman"/>
          <w:sz w:val="24"/>
          <w:szCs w:val="22"/>
        </w:rPr>
        <w:t>. Director Fernando Pagés Larraya. Consejo Nacional de Investigaciones científicas y Técnicas. Buenos Aires 1995.</w:t>
      </w:r>
    </w:p>
    <w:p w:rsidR="00B57B77" w:rsidRDefault="00B57B77" w:rsidP="00B57B77">
      <w:pPr>
        <w:pStyle w:val="Textosinformato"/>
        <w:ind w:left="18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* “Abrigos y Cavernas que hacen historia: los hallazgos de las Pirguas”. En Homenaje a Alberto </w:t>
      </w:r>
      <w:proofErr w:type="spellStart"/>
      <w:r>
        <w:rPr>
          <w:rFonts w:ascii="Times New Roman" w:hAnsi="Times New Roman"/>
          <w:sz w:val="24"/>
          <w:szCs w:val="22"/>
        </w:rPr>
        <w:t>Rex</w:t>
      </w:r>
      <w:proofErr w:type="spellEnd"/>
      <w:r>
        <w:rPr>
          <w:rFonts w:ascii="Times New Roman" w:hAnsi="Times New Roman"/>
          <w:sz w:val="24"/>
          <w:szCs w:val="22"/>
        </w:rPr>
        <w:t xml:space="preserve"> González. FADA. </w:t>
      </w:r>
      <w:proofErr w:type="spellStart"/>
      <w:r>
        <w:rPr>
          <w:rFonts w:ascii="Times New Roman" w:hAnsi="Times New Roman"/>
          <w:sz w:val="24"/>
          <w:szCs w:val="22"/>
        </w:rPr>
        <w:t>Fac</w:t>
      </w:r>
      <w:proofErr w:type="spellEnd"/>
      <w:r>
        <w:rPr>
          <w:rFonts w:ascii="Times New Roman" w:hAnsi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/>
          <w:sz w:val="24"/>
          <w:szCs w:val="22"/>
        </w:rPr>
        <w:t>de</w:t>
      </w:r>
      <w:proofErr w:type="gramEnd"/>
      <w:r>
        <w:rPr>
          <w:rFonts w:ascii="Times New Roman" w:hAnsi="Times New Roman"/>
          <w:sz w:val="24"/>
          <w:szCs w:val="22"/>
        </w:rPr>
        <w:t xml:space="preserve"> Filosofía y Letras UBA, Buenos Aires, 1998. (En colaboración).</w:t>
      </w:r>
    </w:p>
    <w:p w:rsidR="00B57B77" w:rsidRDefault="00B57B77" w:rsidP="00B57B77">
      <w:pPr>
        <w:pStyle w:val="Textosinformato"/>
        <w:tabs>
          <w:tab w:val="left" w:pos="162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* “Asentamientos Humanos y Aprovechamiento de los Recursos en Santiago del </w:t>
      </w:r>
      <w:proofErr w:type="spellStart"/>
      <w:r>
        <w:rPr>
          <w:rFonts w:ascii="Times New Roman" w:hAnsi="Times New Roman"/>
          <w:sz w:val="24"/>
          <w:szCs w:val="22"/>
        </w:rPr>
        <w:t>Estero”.En</w:t>
      </w:r>
      <w:proofErr w:type="spellEnd"/>
      <w:r>
        <w:rPr>
          <w:rFonts w:ascii="Times New Roman" w:hAnsi="Times New Roman"/>
          <w:sz w:val="24"/>
          <w:szCs w:val="22"/>
        </w:rPr>
        <w:t xml:space="preserve"> Santiago del Estero: una mirada ambiental- UNSE. Sgo. </w:t>
      </w:r>
      <w:proofErr w:type="gramStart"/>
      <w:r>
        <w:rPr>
          <w:rFonts w:ascii="Times New Roman" w:hAnsi="Times New Roman"/>
          <w:sz w:val="24"/>
          <w:szCs w:val="22"/>
        </w:rPr>
        <w:t>del</w:t>
      </w:r>
      <w:proofErr w:type="gramEnd"/>
      <w:r>
        <w:rPr>
          <w:rFonts w:ascii="Times New Roman" w:hAnsi="Times New Roman"/>
          <w:sz w:val="24"/>
          <w:szCs w:val="22"/>
        </w:rPr>
        <w:t xml:space="preserve"> Estero. 2005.     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9. PUBLICACIONES DE LOS ULTIMOS SEIS AÑOS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 “Aplicación de Prospección </w:t>
      </w:r>
      <w:proofErr w:type="spellStart"/>
      <w:r>
        <w:rPr>
          <w:rFonts w:ascii="Times New Roman" w:hAnsi="Times New Roman"/>
          <w:sz w:val="24"/>
          <w:szCs w:val="22"/>
        </w:rPr>
        <w:t>Geoeléctrica</w:t>
      </w:r>
      <w:proofErr w:type="spellEnd"/>
      <w:r>
        <w:rPr>
          <w:rFonts w:ascii="Times New Roman" w:hAnsi="Times New Roman"/>
          <w:sz w:val="24"/>
          <w:szCs w:val="22"/>
        </w:rPr>
        <w:t xml:space="preserve"> en el sitio Arqueológico San Félix, Santiago del Estero”. Revista de Ciencia y Tecnología, Serie Divulgación, Nº 6, Universidad Nacional de Santiago del Estero, 2001. (En colaboración J. Castellano).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 “El Proceso de </w:t>
      </w:r>
      <w:proofErr w:type="spellStart"/>
      <w:r>
        <w:rPr>
          <w:rFonts w:ascii="Times New Roman" w:hAnsi="Times New Roman"/>
          <w:sz w:val="24"/>
          <w:szCs w:val="22"/>
        </w:rPr>
        <w:t>Indianización</w:t>
      </w:r>
      <w:proofErr w:type="spellEnd"/>
      <w:r>
        <w:rPr>
          <w:rFonts w:ascii="Times New Roman" w:hAnsi="Times New Roman"/>
          <w:sz w:val="24"/>
          <w:szCs w:val="22"/>
        </w:rPr>
        <w:t xml:space="preserve"> y pervivencia de apellidos indígenas en Santiago del Estero”. Revista de Ciencia y Tecnología, Serie Divulgación, Nº 6, Universidad Nacional de Santiago del Estero, 2001. (En colaboración </w:t>
      </w:r>
      <w:proofErr w:type="spellStart"/>
      <w:r>
        <w:rPr>
          <w:rFonts w:ascii="Times New Roman" w:hAnsi="Times New Roman"/>
          <w:sz w:val="24"/>
          <w:szCs w:val="22"/>
        </w:rPr>
        <w:t>L.Garay</w:t>
      </w:r>
      <w:proofErr w:type="spellEnd"/>
      <w:r>
        <w:rPr>
          <w:rFonts w:ascii="Times New Roman" w:hAnsi="Times New Roman"/>
          <w:sz w:val="24"/>
          <w:szCs w:val="22"/>
        </w:rPr>
        <w:t>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 “Caracterización sedimentológica del sitio prehispánico: San Félix, Departamento San Martín, Santiago del Estero”.  Revista de Ciencia y Tecnología, Serie Divulgación, Nº 6, Universidad Nacional de Santiago del Estero, 2001. (En colaboración R. Martín).     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 “Primer análisis de la cronología obtenida en el sitio Choya 68 (Depto. de </w:t>
      </w:r>
      <w:proofErr w:type="spellStart"/>
      <w:r>
        <w:rPr>
          <w:rFonts w:ascii="Times New Roman" w:hAnsi="Times New Roman"/>
          <w:sz w:val="24"/>
          <w:szCs w:val="22"/>
        </w:rPr>
        <w:t>Capayán</w:t>
      </w:r>
      <w:proofErr w:type="spellEnd"/>
      <w:r>
        <w:rPr>
          <w:rFonts w:ascii="Times New Roman" w:hAnsi="Times New Roman"/>
          <w:sz w:val="24"/>
          <w:szCs w:val="22"/>
        </w:rPr>
        <w:t xml:space="preserve">, Provincia de Catamarca, Argentina)”. En Estudios Atacameños Nº 24, Universidad Católica del Norte, San Pedro de Atacama, Chile, 2002. (En colaboración A. González, A. </w:t>
      </w:r>
      <w:proofErr w:type="spellStart"/>
      <w:r>
        <w:rPr>
          <w:rFonts w:ascii="Times New Roman" w:hAnsi="Times New Roman"/>
          <w:sz w:val="24"/>
          <w:szCs w:val="22"/>
        </w:rPr>
        <w:t>Figini</w:t>
      </w:r>
      <w:proofErr w:type="spellEnd"/>
      <w:r>
        <w:rPr>
          <w:rFonts w:ascii="Times New Roman" w:hAnsi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</w:rPr>
        <w:t>M.Baldini</w:t>
      </w:r>
      <w:proofErr w:type="spellEnd"/>
      <w:r>
        <w:rPr>
          <w:rFonts w:ascii="Times New Roman" w:hAnsi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</w:rPr>
        <w:t>J.Carbonari</w:t>
      </w:r>
      <w:proofErr w:type="spellEnd"/>
      <w:r>
        <w:rPr>
          <w:rFonts w:ascii="Times New Roman" w:hAnsi="Times New Roman"/>
          <w:sz w:val="24"/>
          <w:szCs w:val="22"/>
        </w:rPr>
        <w:t>)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 “Documentos testimoniales de </w:t>
      </w:r>
      <w:smartTag w:uri="urn:schemas-microsoft-com:office:smarttags" w:element="PersonName">
        <w:smartTagPr>
          <w:attr w:name="ProductID" w:val="la Historia"/>
        </w:smartTagPr>
        <w:r>
          <w:rPr>
            <w:rFonts w:ascii="Times New Roman" w:hAnsi="Times New Roman"/>
            <w:sz w:val="24"/>
            <w:szCs w:val="22"/>
          </w:rPr>
          <w:t>la Historia</w:t>
        </w:r>
      </w:smartTag>
      <w:r>
        <w:rPr>
          <w:rFonts w:ascii="Times New Roman" w:hAnsi="Times New Roman"/>
          <w:sz w:val="24"/>
          <w:szCs w:val="22"/>
        </w:rPr>
        <w:t xml:space="preserve"> de Santiago del Estero. 1820-</w:t>
      </w:r>
      <w:smartTag w:uri="urn:schemas-microsoft-com:office:smarttags" w:element="metricconverter">
        <w:smartTagPr>
          <w:attr w:name="ProductID" w:val="1832”"/>
        </w:smartTagPr>
        <w:r>
          <w:rPr>
            <w:rFonts w:ascii="Times New Roman" w:hAnsi="Times New Roman"/>
            <w:sz w:val="24"/>
            <w:szCs w:val="22"/>
          </w:rPr>
          <w:t>1832”</w:t>
        </w:r>
      </w:smartTag>
      <w:r>
        <w:rPr>
          <w:rFonts w:ascii="Times New Roman" w:hAnsi="Times New Roman"/>
          <w:sz w:val="24"/>
          <w:szCs w:val="22"/>
        </w:rPr>
        <w:t>. Publicación del Instituto de Lingüística, Arqueología y Folklore. UNSE. 2004. (En colaboración).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 “Arqueología Santiagueña: Estado Actual del Conocimiento y Evaluación de un Sector de </w:t>
      </w:r>
      <w:smartTag w:uri="urn:schemas-microsoft-com:office:smarttags" w:element="PersonName">
        <w:smartTagPr>
          <w:attr w:name="ProductID" w:val="la Cuenca"/>
        </w:smartTagPr>
        <w:r>
          <w:rPr>
            <w:rFonts w:ascii="Times New Roman" w:hAnsi="Times New Roman"/>
            <w:sz w:val="24"/>
            <w:szCs w:val="22"/>
          </w:rPr>
          <w:t>la Cuenca</w:t>
        </w:r>
      </w:smartTag>
      <w:r>
        <w:rPr>
          <w:rFonts w:ascii="Times New Roman" w:hAnsi="Times New Roman"/>
          <w:sz w:val="24"/>
          <w:szCs w:val="22"/>
        </w:rPr>
        <w:t xml:space="preserve"> del Río Dulce”. Tesis Doctoral (913 páginas). Facultad de Ciencias Naturales y Museo UNLP. 2004.</w:t>
      </w:r>
    </w:p>
    <w:p w:rsidR="00B57B77" w:rsidRDefault="00B57B77" w:rsidP="00B57B77">
      <w:pPr>
        <w:pStyle w:val="Textosinformato"/>
        <w:ind w:firstLine="705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*.“Santiago del Estero Siglo XIX: Cónicas, Relatos y Memorias de viajeros y Autores Locales”. CUADERNOS, Nº 26, Suplemento. Facultad de Humanidades y Ciencias Sociales, </w:t>
      </w:r>
      <w:proofErr w:type="spellStart"/>
      <w:r>
        <w:rPr>
          <w:rFonts w:ascii="Times New Roman" w:hAnsi="Times New Roman"/>
          <w:sz w:val="24"/>
          <w:szCs w:val="22"/>
        </w:rPr>
        <w:t>UNJu</w:t>
      </w:r>
      <w:proofErr w:type="spellEnd"/>
      <w:r>
        <w:rPr>
          <w:rFonts w:ascii="Times New Roman" w:hAnsi="Times New Roman"/>
          <w:sz w:val="24"/>
          <w:szCs w:val="22"/>
        </w:rPr>
        <w:t xml:space="preserve">. 2005. (En colaboración C.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>).</w:t>
      </w:r>
    </w:p>
    <w:p w:rsidR="00B57B77" w:rsidRDefault="00B57B77" w:rsidP="00B57B77">
      <w:pPr>
        <w:pStyle w:val="Textosinformato"/>
        <w:ind w:hanging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         *. “</w:t>
      </w:r>
      <w:smartTag w:uri="urn:schemas-microsoft-com:office:smarttags" w:element="PersonName">
        <w:smartTagPr>
          <w:attr w:name="ProductID" w:val="La M￺sica"/>
        </w:smartTagPr>
        <w:r>
          <w:rPr>
            <w:rFonts w:ascii="Times New Roman" w:hAnsi="Times New Roman"/>
            <w:sz w:val="24"/>
            <w:szCs w:val="22"/>
          </w:rPr>
          <w:t>La Música</w:t>
        </w:r>
      </w:smartTag>
      <w:r>
        <w:rPr>
          <w:rFonts w:ascii="Times New Roman" w:hAnsi="Times New Roman"/>
          <w:sz w:val="24"/>
          <w:szCs w:val="22"/>
        </w:rPr>
        <w:t xml:space="preserve"> y Danza de Santiago del Estero”. Programa “</w:t>
      </w:r>
      <w:smartTag w:uri="urn:schemas-microsoft-com:office:smarttags" w:element="PersonName">
        <w:smartTagPr>
          <w:attr w:name="ProductID" w:val="La M￺sica"/>
        </w:smartTagPr>
        <w:r>
          <w:rPr>
            <w:rFonts w:ascii="Times New Roman" w:hAnsi="Times New Roman"/>
            <w:sz w:val="24"/>
            <w:szCs w:val="22"/>
          </w:rPr>
          <w:t>La Música</w:t>
        </w:r>
      </w:smartTag>
      <w:r>
        <w:rPr>
          <w:rFonts w:ascii="Times New Roman" w:hAnsi="Times New Roman"/>
          <w:sz w:val="24"/>
          <w:szCs w:val="22"/>
        </w:rPr>
        <w:t xml:space="preserve"> de Todos”. Presidencia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Times New Roman" w:hAnsi="Times New Roman"/>
            <w:sz w:val="24"/>
            <w:szCs w:val="22"/>
          </w:rPr>
          <w:t>la Nación</w:t>
        </w:r>
      </w:smartTag>
      <w:r>
        <w:rPr>
          <w:rFonts w:ascii="Times New Roman" w:hAnsi="Times New Roman"/>
          <w:sz w:val="24"/>
          <w:szCs w:val="22"/>
        </w:rPr>
        <w:t xml:space="preserve">, Secretaría de Cultura, Dirección Nacional de Artes- Gobierno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4"/>
            <w:szCs w:val="22"/>
          </w:rPr>
          <w:t>la Provincia</w:t>
        </w:r>
      </w:smartTag>
      <w:r>
        <w:rPr>
          <w:rFonts w:ascii="Times New Roman" w:hAnsi="Times New Roman"/>
          <w:sz w:val="24"/>
          <w:szCs w:val="22"/>
        </w:rPr>
        <w:t xml:space="preserve"> de Santiago del Estero. 2005/6. (</w:t>
      </w:r>
      <w:proofErr w:type="gramStart"/>
      <w:r>
        <w:rPr>
          <w:rFonts w:ascii="Times New Roman" w:hAnsi="Times New Roman"/>
          <w:sz w:val="24"/>
          <w:szCs w:val="22"/>
        </w:rPr>
        <w:t>en</w:t>
      </w:r>
      <w:proofErr w:type="gramEnd"/>
      <w:r>
        <w:rPr>
          <w:rFonts w:ascii="Times New Roman" w:hAnsi="Times New Roman"/>
          <w:sz w:val="24"/>
          <w:szCs w:val="22"/>
        </w:rPr>
        <w:t xml:space="preserve"> colaboración con María A. Santillán).</w:t>
      </w:r>
    </w:p>
    <w:p w:rsidR="00B57B77" w:rsidRDefault="00B57B77" w:rsidP="00B57B77">
      <w:pPr>
        <w:pStyle w:val="Ttulo"/>
        <w:spacing w:line="240" w:lineRule="auto"/>
        <w:ind w:firstLine="708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* “Lo que comen hoy los Santiagueños”. En CIFRA, Revista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4"/>
            <w:szCs w:val="22"/>
          </w:rPr>
          <w:t>la Facultad</w:t>
        </w:r>
      </w:smartTag>
      <w:r>
        <w:rPr>
          <w:rFonts w:ascii="Times New Roman" w:hAnsi="Times New Roman"/>
          <w:sz w:val="24"/>
          <w:szCs w:val="22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Times New Roman" w:hAnsi="Times New Roman"/>
            <w:sz w:val="24"/>
            <w:szCs w:val="22"/>
          </w:rPr>
          <w:t>la Salud</w:t>
        </w:r>
      </w:smartTag>
      <w:r>
        <w:rPr>
          <w:rFonts w:ascii="Times New Roman" w:hAnsi="Times New Roman"/>
          <w:sz w:val="24"/>
          <w:szCs w:val="22"/>
        </w:rPr>
        <w:t xml:space="preserve"> – UNSE, Páginas 127-147, Santiago del Estero 2005. (En colaboración José </w:t>
      </w:r>
      <w:proofErr w:type="spellStart"/>
      <w:r>
        <w:rPr>
          <w:rFonts w:ascii="Times New Roman" w:hAnsi="Times New Roman"/>
          <w:sz w:val="24"/>
          <w:szCs w:val="22"/>
        </w:rPr>
        <w:t>Mussi</w:t>
      </w:r>
      <w:proofErr w:type="spellEnd"/>
      <w:r>
        <w:rPr>
          <w:rFonts w:ascii="Times New Roman" w:hAnsi="Times New Roman"/>
          <w:sz w:val="24"/>
          <w:szCs w:val="22"/>
        </w:rPr>
        <w:t xml:space="preserve"> y otros)</w:t>
      </w:r>
    </w:p>
    <w:p w:rsidR="00B57B77" w:rsidRDefault="00B57B77" w:rsidP="00B57B77">
      <w:pPr>
        <w:pStyle w:val="Ttulo"/>
        <w:spacing w:line="240" w:lineRule="auto"/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2"/>
        </w:rPr>
        <w:t>*. “</w:t>
      </w:r>
      <w:r>
        <w:rPr>
          <w:rFonts w:ascii="Times New Roman" w:hAnsi="Times New Roman" w:cs="Times New Roman"/>
          <w:sz w:val="24"/>
        </w:rPr>
        <w:t xml:space="preserve">Padrones de los Pueblos de Indios de Santiago del Estero, 1701 – </w:t>
      </w:r>
      <w:smartTag w:uri="urn:schemas-microsoft-com:office:smarttags" w:element="metricconverter">
        <w:smartTagPr>
          <w:attr w:name="ProductID" w:val="1721”"/>
        </w:smartTagPr>
        <w:r>
          <w:rPr>
            <w:rFonts w:ascii="Times New Roman" w:hAnsi="Times New Roman" w:cs="Times New Roman"/>
            <w:sz w:val="24"/>
          </w:rPr>
          <w:t>1721”</w:t>
        </w:r>
      </w:smartTag>
      <w:r>
        <w:rPr>
          <w:rFonts w:ascii="Times New Roman" w:hAnsi="Times New Roman" w:cs="Times New Roman"/>
          <w:sz w:val="24"/>
        </w:rPr>
        <w:t>.En Actas del VI Congreso Internacional de Etnohistoria 22 al 25 de noviembre de 2005. Buenos Aires. (En colaboración  Luis Garay). ISBN 950-29-0893-7.</w:t>
      </w:r>
    </w:p>
    <w:p w:rsidR="00B57B77" w:rsidRDefault="00B57B77" w:rsidP="00B57B77">
      <w:pPr>
        <w:pStyle w:val="Ttulo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*. “</w:t>
      </w:r>
      <w:smartTag w:uri="urn:schemas-microsoft-com:office:smarttags" w:element="PersonName">
        <w:smartTagPr>
          <w:attr w:name="ProductID" w:val="La Reducci￳n"/>
        </w:smartTagPr>
        <w:r>
          <w:rPr>
            <w:rFonts w:ascii="Times New Roman" w:hAnsi="Times New Roman" w:cs="Times New Roman"/>
            <w:sz w:val="24"/>
          </w:rPr>
          <w:t>La Reducción</w:t>
        </w:r>
      </w:smartTag>
      <w:r>
        <w:rPr>
          <w:rFonts w:ascii="Times New Roman" w:hAnsi="Times New Roman" w:cs="Times New Roman"/>
          <w:sz w:val="24"/>
        </w:rPr>
        <w:t xml:space="preserve"> de Abipones: Un análisis de las políticas de colonización”. En IV Jornadas Homenaje a Guillermo </w:t>
      </w:r>
      <w:proofErr w:type="spellStart"/>
      <w:r>
        <w:rPr>
          <w:rFonts w:ascii="Times New Roman" w:hAnsi="Times New Roman" w:cs="Times New Roman"/>
          <w:sz w:val="24"/>
        </w:rPr>
        <w:t>Magrassi</w:t>
      </w:r>
      <w:proofErr w:type="spellEnd"/>
      <w:r>
        <w:rPr>
          <w:rFonts w:ascii="Times New Roman" w:hAnsi="Times New Roman" w:cs="Times New Roman"/>
          <w:sz w:val="24"/>
        </w:rPr>
        <w:t xml:space="preserve"> “Conocimiento Científico y Comunidad” De </w:t>
      </w:r>
      <w:smartTag w:uri="urn:schemas-microsoft-com:office:smarttags" w:element="PersonName">
        <w:smartTagPr>
          <w:attr w:name="ProductID" w:val="la Puna"/>
        </w:smartTagPr>
        <w:r>
          <w:rPr>
            <w:rFonts w:ascii="Times New Roman" w:hAnsi="Times New Roman" w:cs="Times New Roman"/>
            <w:sz w:val="24"/>
          </w:rPr>
          <w:t>la Puna</w:t>
        </w:r>
      </w:smartTag>
      <w:r>
        <w:rPr>
          <w:rFonts w:ascii="Times New Roman" w:hAnsi="Times New Roman" w:cs="Times New Roman"/>
          <w:sz w:val="24"/>
        </w:rPr>
        <w:t xml:space="preserve"> al Atlántico. 3 y 4 de agosto 2006, Buenos Aires. ISBN –10:987-23056-0-9</w:t>
      </w:r>
    </w:p>
    <w:p w:rsidR="00B57B77" w:rsidRDefault="00B57B77" w:rsidP="00B57B77">
      <w:pPr>
        <w:pStyle w:val="Ttulo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*. “Lo Indio, un espacio de interculturalidad: Diásporas, Migraciones y Mestizaje en el Pueblo de </w:t>
      </w:r>
      <w:proofErr w:type="spellStart"/>
      <w:r>
        <w:rPr>
          <w:rFonts w:ascii="Times New Roman" w:hAnsi="Times New Roman" w:cs="Times New Roman"/>
          <w:sz w:val="24"/>
        </w:rPr>
        <w:t>Soconcho</w:t>
      </w:r>
      <w:proofErr w:type="spellEnd"/>
      <w:r>
        <w:rPr>
          <w:rFonts w:ascii="Times New Roman" w:hAnsi="Times New Roman" w:cs="Times New Roman"/>
          <w:sz w:val="24"/>
        </w:rPr>
        <w:t xml:space="preserve"> del Siglo XVIII”. Publicaciones de las Primeras Jornadas de Historia “Migraciones, Diásporas y Contactos Interculturales”, Facultad de filosofía y Letras, Pontificia Universidad Católica Argentina, octubre 2006. ISBN: 10:950-44-0045-0. (En colaboración).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*. “Recuperando </w:t>
      </w:r>
      <w:smartTag w:uri="urn:schemas-microsoft-com:office:smarttags" w:element="PersonName">
        <w:smartTagPr>
          <w:attr w:name="ProductID" w:val="la Memoria"/>
        </w:smartTagPr>
        <w:r>
          <w:rPr>
            <w:rFonts w:ascii="Times New Roman" w:hAnsi="Times New Roman"/>
            <w:sz w:val="24"/>
            <w:szCs w:val="22"/>
          </w:rPr>
          <w:t>la Memoria</w:t>
        </w:r>
      </w:smartTag>
      <w:r>
        <w:rPr>
          <w:rFonts w:ascii="Times New Roman" w:hAnsi="Times New Roman"/>
          <w:sz w:val="24"/>
          <w:szCs w:val="22"/>
        </w:rPr>
        <w:t xml:space="preserve">: </w:t>
      </w:r>
      <w:smartTag w:uri="urn:schemas-microsoft-com:office:smarttags" w:element="PersonName">
        <w:smartTagPr>
          <w:attr w:name="ProductID" w:val="La Esclavitud"/>
        </w:smartTagPr>
        <w:r>
          <w:rPr>
            <w:rFonts w:ascii="Times New Roman" w:hAnsi="Times New Roman"/>
            <w:sz w:val="24"/>
            <w:szCs w:val="22"/>
          </w:rPr>
          <w:t>La Esclavitud</w:t>
        </w:r>
      </w:smartTag>
      <w:r>
        <w:rPr>
          <w:rFonts w:ascii="Times New Roman" w:hAnsi="Times New Roman"/>
          <w:sz w:val="24"/>
          <w:szCs w:val="22"/>
        </w:rPr>
        <w:t xml:space="preserve"> en Santiago del Estero”. En CIFRA, Páginas 216-242, Revista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4"/>
            <w:szCs w:val="22"/>
          </w:rPr>
          <w:t>la Facultad</w:t>
        </w:r>
      </w:smartTag>
      <w:r>
        <w:rPr>
          <w:rFonts w:ascii="Times New Roman" w:hAnsi="Times New Roman"/>
          <w:sz w:val="24"/>
          <w:szCs w:val="22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Times New Roman" w:hAnsi="Times New Roman"/>
            <w:sz w:val="24"/>
            <w:szCs w:val="22"/>
          </w:rPr>
          <w:t>la Salud</w:t>
        </w:r>
      </w:smartTag>
      <w:r>
        <w:rPr>
          <w:rFonts w:ascii="Times New Roman" w:hAnsi="Times New Roman"/>
          <w:sz w:val="24"/>
          <w:szCs w:val="22"/>
        </w:rPr>
        <w:t xml:space="preserve"> – UNSE 2006 (En colaboración con Carlos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 xml:space="preserve"> y Luis Garay).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*. “Crónicas, Relatos y Memorias de Viajeros y Autores Locales”. 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1, Nº 1, ISSN 0326-6559. Pág. 09-50, Santiago del Estero 2007.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*. “Las Mercedes: Los Primeros fechados </w:t>
      </w:r>
      <w:proofErr w:type="spellStart"/>
      <w:r>
        <w:rPr>
          <w:rFonts w:ascii="Times New Roman" w:hAnsi="Times New Roman"/>
          <w:sz w:val="24"/>
          <w:szCs w:val="22"/>
        </w:rPr>
        <w:t>radiocarbónicos</w:t>
      </w:r>
      <w:proofErr w:type="spellEnd"/>
      <w:r>
        <w:rPr>
          <w:rFonts w:ascii="Times New Roman" w:hAnsi="Times New Roman"/>
          <w:sz w:val="24"/>
          <w:szCs w:val="22"/>
        </w:rPr>
        <w:t xml:space="preserve">”.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1, Nº 1, ISSN 0326-6559. Pág. 51-79, Santiago del Estero 2007.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*.“La lengua quichua en Santiago del </w:t>
      </w:r>
      <w:proofErr w:type="gramStart"/>
      <w:r>
        <w:rPr>
          <w:rFonts w:ascii="Times New Roman" w:hAnsi="Times New Roman"/>
          <w:sz w:val="24"/>
          <w:szCs w:val="22"/>
        </w:rPr>
        <w:t>Estero .</w:t>
      </w:r>
      <w:proofErr w:type="gramEnd"/>
      <w:r>
        <w:rPr>
          <w:rFonts w:ascii="Times New Roman" w:hAnsi="Times New Roman"/>
          <w:sz w:val="24"/>
          <w:szCs w:val="22"/>
        </w:rPr>
        <w:t xml:space="preserve"> Políticas públicas y Exclusión”, Univ. </w:t>
      </w:r>
      <w:proofErr w:type="spellStart"/>
      <w:r>
        <w:rPr>
          <w:rFonts w:ascii="Times New Roman" w:hAnsi="Times New Roman"/>
          <w:sz w:val="24"/>
          <w:szCs w:val="22"/>
        </w:rPr>
        <w:t>Nac</w:t>
      </w:r>
      <w:proofErr w:type="spellEnd"/>
      <w:r>
        <w:rPr>
          <w:rFonts w:ascii="Times New Roman" w:hAnsi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/>
          <w:sz w:val="24"/>
          <w:szCs w:val="22"/>
        </w:rPr>
        <w:t>de</w:t>
      </w:r>
      <w:proofErr w:type="gramEnd"/>
      <w:r>
        <w:rPr>
          <w:rFonts w:ascii="Times New Roman" w:hAnsi="Times New Roman"/>
          <w:sz w:val="24"/>
          <w:szCs w:val="22"/>
        </w:rPr>
        <w:t xml:space="preserve"> Salta 2007. (En colaboración: Luis Garay y Carlos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>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*. “Linajes indígenas y poder en los pueblos de indios del Siglo XVIII en Santiago del Estero”. XIº Jornadas </w:t>
      </w:r>
      <w:proofErr w:type="spellStart"/>
      <w:r>
        <w:rPr>
          <w:rFonts w:ascii="Times New Roman" w:hAnsi="Times New Roman"/>
          <w:sz w:val="24"/>
          <w:szCs w:val="22"/>
        </w:rPr>
        <w:t>Interescuelas</w:t>
      </w:r>
      <w:proofErr w:type="spellEnd"/>
      <w:r>
        <w:rPr>
          <w:rFonts w:ascii="Times New Roman" w:hAnsi="Times New Roman"/>
          <w:sz w:val="24"/>
          <w:szCs w:val="22"/>
        </w:rPr>
        <w:t>/Departamentos de Historia. Departamento de Historia, Facultad de Filosofía y Letras, UNT</w:t>
      </w:r>
      <w:proofErr w:type="gramStart"/>
      <w:r>
        <w:rPr>
          <w:rFonts w:ascii="Times New Roman" w:hAnsi="Times New Roman"/>
          <w:sz w:val="24"/>
          <w:szCs w:val="22"/>
        </w:rPr>
        <w:t>,2007</w:t>
      </w:r>
      <w:proofErr w:type="gramEnd"/>
      <w:r>
        <w:rPr>
          <w:rFonts w:ascii="Times New Roman" w:hAnsi="Times New Roman"/>
          <w:sz w:val="24"/>
          <w:szCs w:val="22"/>
        </w:rPr>
        <w:t xml:space="preserve">  (ISBN 978-950-554-540-7). (</w:t>
      </w:r>
      <w:proofErr w:type="gramStart"/>
      <w:r>
        <w:rPr>
          <w:rFonts w:ascii="Times New Roman" w:hAnsi="Times New Roman"/>
          <w:sz w:val="24"/>
          <w:szCs w:val="22"/>
        </w:rPr>
        <w:t>en</w:t>
      </w:r>
      <w:proofErr w:type="gramEnd"/>
      <w:r>
        <w:rPr>
          <w:rFonts w:ascii="Times New Roman" w:hAnsi="Times New Roman"/>
          <w:sz w:val="24"/>
          <w:szCs w:val="22"/>
        </w:rPr>
        <w:t xml:space="preserve"> colaboración Luis Garay).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*. “La frontera como un como un espacio interétnico y de </w:t>
      </w:r>
      <w:proofErr w:type="spellStart"/>
      <w:r>
        <w:rPr>
          <w:rFonts w:ascii="Times New Roman" w:hAnsi="Times New Roman"/>
          <w:sz w:val="24"/>
          <w:szCs w:val="22"/>
        </w:rPr>
        <w:t>Interculturaridad</w:t>
      </w:r>
      <w:proofErr w:type="spellEnd"/>
      <w:r>
        <w:rPr>
          <w:rFonts w:ascii="Times New Roman" w:hAnsi="Times New Roman"/>
          <w:sz w:val="24"/>
          <w:szCs w:val="22"/>
        </w:rPr>
        <w:t xml:space="preserve">”. XIº Jornadas </w:t>
      </w:r>
      <w:proofErr w:type="spellStart"/>
      <w:r>
        <w:rPr>
          <w:rFonts w:ascii="Times New Roman" w:hAnsi="Times New Roman"/>
          <w:sz w:val="24"/>
          <w:szCs w:val="22"/>
        </w:rPr>
        <w:t>Interescuelas</w:t>
      </w:r>
      <w:proofErr w:type="spellEnd"/>
      <w:r>
        <w:rPr>
          <w:rFonts w:ascii="Times New Roman" w:hAnsi="Times New Roman"/>
          <w:sz w:val="24"/>
          <w:szCs w:val="22"/>
        </w:rPr>
        <w:t>/Departamentos de Historia. Departamento de Historia, Facultad de Filosofía y Letras, UNT</w:t>
      </w:r>
      <w:proofErr w:type="gramStart"/>
      <w:r>
        <w:rPr>
          <w:rFonts w:ascii="Times New Roman" w:hAnsi="Times New Roman"/>
          <w:sz w:val="24"/>
          <w:szCs w:val="22"/>
        </w:rPr>
        <w:t>,2007</w:t>
      </w:r>
      <w:proofErr w:type="gramEnd"/>
      <w:r>
        <w:rPr>
          <w:rFonts w:ascii="Times New Roman" w:hAnsi="Times New Roman"/>
          <w:sz w:val="24"/>
          <w:szCs w:val="22"/>
        </w:rPr>
        <w:t xml:space="preserve">  (ISBN 978-950-554-540-7).  (</w:t>
      </w:r>
      <w:proofErr w:type="gramStart"/>
      <w:r>
        <w:rPr>
          <w:rFonts w:ascii="Times New Roman" w:hAnsi="Times New Roman"/>
          <w:sz w:val="24"/>
          <w:szCs w:val="22"/>
        </w:rPr>
        <w:t>en</w:t>
      </w:r>
      <w:proofErr w:type="gramEnd"/>
      <w:r>
        <w:rPr>
          <w:rFonts w:ascii="Times New Roman" w:hAnsi="Times New Roman"/>
          <w:sz w:val="24"/>
          <w:szCs w:val="22"/>
        </w:rPr>
        <w:t xml:space="preserve"> colaboración Carlos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>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*. “Los fechados </w:t>
      </w:r>
      <w:proofErr w:type="spellStart"/>
      <w:r>
        <w:rPr>
          <w:rFonts w:ascii="Times New Roman" w:hAnsi="Times New Roman"/>
          <w:sz w:val="24"/>
          <w:szCs w:val="22"/>
        </w:rPr>
        <w:t>radiocarbónicos</w:t>
      </w:r>
      <w:proofErr w:type="spellEnd"/>
      <w:r>
        <w:rPr>
          <w:rFonts w:ascii="Times New Roman" w:hAnsi="Times New Roman"/>
          <w:sz w:val="24"/>
          <w:szCs w:val="22"/>
        </w:rPr>
        <w:t xml:space="preserve"> de Santiago del Estero”. Actas del XVI Congreso de Arqueología Argentina, Tomo III, </w:t>
      </w:r>
      <w:proofErr w:type="spellStart"/>
      <w:r>
        <w:rPr>
          <w:rFonts w:ascii="Times New Roman" w:hAnsi="Times New Roman"/>
          <w:sz w:val="24"/>
          <w:szCs w:val="22"/>
        </w:rPr>
        <w:t>pp</w:t>
      </w:r>
      <w:proofErr w:type="spellEnd"/>
      <w:r>
        <w:rPr>
          <w:rFonts w:ascii="Times New Roman" w:hAnsi="Times New Roman"/>
          <w:sz w:val="24"/>
          <w:szCs w:val="22"/>
        </w:rPr>
        <w:t xml:space="preserve"> 227-232, San Salvador de Jujuy 2007.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*. “</w:t>
      </w:r>
      <w:proofErr w:type="spellStart"/>
      <w:r>
        <w:rPr>
          <w:rFonts w:ascii="Times New Roman" w:hAnsi="Times New Roman"/>
          <w:sz w:val="24"/>
          <w:szCs w:val="22"/>
        </w:rPr>
        <w:t>Tafonomía</w:t>
      </w:r>
      <w:proofErr w:type="spellEnd"/>
      <w:r>
        <w:rPr>
          <w:rFonts w:ascii="Times New Roman" w:hAnsi="Times New Roman"/>
          <w:sz w:val="24"/>
          <w:szCs w:val="22"/>
        </w:rPr>
        <w:t xml:space="preserve"> de sitios Arqueológicos, un caso de estudio: </w:t>
      </w:r>
      <w:proofErr w:type="spellStart"/>
      <w:r>
        <w:rPr>
          <w:rFonts w:ascii="Times New Roman" w:hAnsi="Times New Roman"/>
          <w:sz w:val="24"/>
          <w:szCs w:val="22"/>
        </w:rPr>
        <w:t>Maquijata</w:t>
      </w:r>
      <w:proofErr w:type="spellEnd"/>
      <w:r>
        <w:rPr>
          <w:rFonts w:ascii="Times New Roman" w:hAnsi="Times New Roman"/>
          <w:sz w:val="24"/>
          <w:szCs w:val="22"/>
        </w:rPr>
        <w:t xml:space="preserve">, Departamento Choya, Santiago del Estero (En colaboración con Luís del Papa y Luciano De Santis). Actas del XVI Congreso de Arqueología Argentina, Tomo I, </w:t>
      </w:r>
      <w:proofErr w:type="spellStart"/>
      <w:r>
        <w:rPr>
          <w:rFonts w:ascii="Times New Roman" w:hAnsi="Times New Roman"/>
          <w:sz w:val="24"/>
          <w:szCs w:val="22"/>
        </w:rPr>
        <w:t>pp</w:t>
      </w:r>
      <w:proofErr w:type="spellEnd"/>
      <w:r>
        <w:rPr>
          <w:rFonts w:ascii="Times New Roman" w:hAnsi="Times New Roman"/>
          <w:sz w:val="24"/>
          <w:szCs w:val="22"/>
        </w:rPr>
        <w:t xml:space="preserve"> 459-465, San Salvador de Jujuy 2007.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B57B77" w:rsidRDefault="00B57B77" w:rsidP="00B57B77">
      <w:pPr>
        <w:pStyle w:val="Textosinformato"/>
        <w:ind w:firstLine="708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*. “Recopilación Bibliográfica sobre aportes al conocimiento Prehispánico y Colonial de Santiago del Estero”.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II, Nº 2, ISSN 0326-6559. Pág. 09-54, Santiago del Estero 2008.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*. “Análisis Documental de los Padrones de los Pueblos de Indios de Santiago del Estero. 1701-</w:t>
      </w:r>
      <w:smartTag w:uri="urn:schemas-microsoft-com:office:smarttags" w:element="metricconverter">
        <w:smartTagPr>
          <w:attr w:name="ProductID" w:val="1721”"/>
        </w:smartTagPr>
        <w:r>
          <w:rPr>
            <w:rFonts w:ascii="Times New Roman" w:hAnsi="Times New Roman"/>
            <w:sz w:val="24"/>
            <w:szCs w:val="22"/>
          </w:rPr>
          <w:t>1721”</w:t>
        </w:r>
      </w:smartTag>
      <w:r>
        <w:rPr>
          <w:rFonts w:ascii="Times New Roman" w:hAnsi="Times New Roman"/>
          <w:sz w:val="24"/>
          <w:szCs w:val="22"/>
        </w:rPr>
        <w:t xml:space="preserve">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II, Nº 2, ISSN 0326-6559. Pág. 09-54, Santiago del Estero 2008</w:t>
      </w:r>
      <w:proofErr w:type="gramStart"/>
      <w:r>
        <w:rPr>
          <w:rFonts w:ascii="Times New Roman" w:hAnsi="Times New Roman"/>
          <w:sz w:val="24"/>
          <w:szCs w:val="22"/>
        </w:rPr>
        <w:t>.(</w:t>
      </w:r>
      <w:proofErr w:type="gramEnd"/>
      <w:r>
        <w:rPr>
          <w:rFonts w:ascii="Times New Roman" w:hAnsi="Times New Roman"/>
          <w:sz w:val="24"/>
          <w:szCs w:val="22"/>
        </w:rPr>
        <w:t>En colaboración Luis Garay).</w:t>
      </w:r>
    </w:p>
    <w:p w:rsidR="00B57B77" w:rsidRDefault="00B57B77" w:rsidP="00B57B77">
      <w:pPr>
        <w:pStyle w:val="Textosinformato"/>
        <w:ind w:firstLine="708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*. “Lo Indio un Espacio de Interculturalidad: Diásporas, Migraciones y Mestizaje en el Pueblo de </w:t>
      </w:r>
      <w:proofErr w:type="spellStart"/>
      <w:r>
        <w:rPr>
          <w:rFonts w:ascii="Times New Roman" w:hAnsi="Times New Roman"/>
          <w:sz w:val="24"/>
          <w:szCs w:val="22"/>
        </w:rPr>
        <w:t>Soconcho</w:t>
      </w:r>
      <w:proofErr w:type="spellEnd"/>
      <w:r>
        <w:rPr>
          <w:rFonts w:ascii="Times New Roman" w:hAnsi="Times New Roman"/>
          <w:sz w:val="24"/>
          <w:szCs w:val="22"/>
        </w:rPr>
        <w:t xml:space="preserve"> del Siglo XVIII”.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II, Nº 2, ISSN 0326-6559. Pág. 09-54, Santiago del Estero 2008. (</w:t>
      </w:r>
      <w:proofErr w:type="spellStart"/>
      <w:r>
        <w:rPr>
          <w:rFonts w:ascii="Times New Roman" w:hAnsi="Times New Roman"/>
          <w:sz w:val="24"/>
          <w:szCs w:val="22"/>
        </w:rPr>
        <w:t>Colab</w:t>
      </w:r>
      <w:proofErr w:type="spellEnd"/>
      <w:r>
        <w:rPr>
          <w:rFonts w:ascii="Times New Roman" w:hAnsi="Times New Roman"/>
          <w:sz w:val="24"/>
          <w:szCs w:val="22"/>
        </w:rPr>
        <w:t xml:space="preserve">. L. Garay y C.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>).</w:t>
      </w:r>
    </w:p>
    <w:p w:rsidR="00B57B77" w:rsidRDefault="00B57B77" w:rsidP="00B57B77">
      <w:pPr>
        <w:pStyle w:val="Textosinformato"/>
        <w:ind w:firstLine="708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*. “</w:t>
      </w:r>
      <w:smartTag w:uri="urn:schemas-microsoft-com:office:smarttags" w:element="PersonName">
        <w:smartTagPr>
          <w:attr w:name="ProductID" w:val="La Reducci￳n"/>
        </w:smartTagPr>
        <w:r>
          <w:rPr>
            <w:rFonts w:ascii="Times New Roman" w:hAnsi="Times New Roman"/>
            <w:sz w:val="24"/>
            <w:szCs w:val="22"/>
          </w:rPr>
          <w:t>La Reducción</w:t>
        </w:r>
      </w:smartTag>
      <w:r>
        <w:rPr>
          <w:rFonts w:ascii="Times New Roman" w:hAnsi="Times New Roman"/>
          <w:sz w:val="24"/>
          <w:szCs w:val="22"/>
        </w:rPr>
        <w:t xml:space="preserve"> de Abipones: Un análisis de las Políticas de Colonización”.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II, Nº 2, ISSN 0326-6559. Pág. 09-54, Santiago del Estero 2008. (</w:t>
      </w:r>
      <w:proofErr w:type="spellStart"/>
      <w:r>
        <w:rPr>
          <w:rFonts w:ascii="Times New Roman" w:hAnsi="Times New Roman"/>
          <w:sz w:val="24"/>
          <w:szCs w:val="22"/>
        </w:rPr>
        <w:t>Colab</w:t>
      </w:r>
      <w:proofErr w:type="spellEnd"/>
      <w:r>
        <w:rPr>
          <w:rFonts w:ascii="Times New Roman" w:hAnsi="Times New Roman"/>
          <w:sz w:val="24"/>
          <w:szCs w:val="22"/>
        </w:rPr>
        <w:t xml:space="preserve">. C.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 xml:space="preserve"> y L. Garay).</w:t>
      </w:r>
    </w:p>
    <w:p w:rsidR="00B57B77" w:rsidRDefault="00B57B77" w:rsidP="00B57B77">
      <w:pPr>
        <w:pStyle w:val="Textosinformato"/>
        <w:ind w:firstLine="708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*. “</w:t>
      </w:r>
      <w:smartTag w:uri="urn:schemas-microsoft-com:office:smarttags" w:element="PersonName">
        <w:smartTagPr>
          <w:attr w:name="ProductID" w:val="La Lengua Quichua"/>
        </w:smartTagPr>
        <w:r>
          <w:rPr>
            <w:rFonts w:ascii="Times New Roman" w:hAnsi="Times New Roman"/>
            <w:sz w:val="24"/>
            <w:szCs w:val="22"/>
          </w:rPr>
          <w:t>La Lengua Quichua</w:t>
        </w:r>
      </w:smartTag>
      <w:r>
        <w:rPr>
          <w:rFonts w:ascii="Times New Roman" w:hAnsi="Times New Roman"/>
          <w:sz w:val="24"/>
          <w:szCs w:val="22"/>
        </w:rPr>
        <w:t xml:space="preserve"> en Santiago del Estero. Políticas Públicas y Exclusión”.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II, Nº 2, ISSN 0326-6559. Pág. 09-54, Santiago del Estero 2008. (</w:t>
      </w:r>
      <w:proofErr w:type="spellStart"/>
      <w:r>
        <w:rPr>
          <w:rFonts w:ascii="Times New Roman" w:hAnsi="Times New Roman"/>
          <w:sz w:val="24"/>
          <w:szCs w:val="22"/>
        </w:rPr>
        <w:t>Colab</w:t>
      </w:r>
      <w:proofErr w:type="spellEnd"/>
      <w:r>
        <w:rPr>
          <w:rFonts w:ascii="Times New Roman" w:hAnsi="Times New Roman"/>
          <w:sz w:val="24"/>
          <w:szCs w:val="22"/>
        </w:rPr>
        <w:t xml:space="preserve">. L. Garay y C.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>).</w:t>
      </w:r>
    </w:p>
    <w:p w:rsidR="00B57B77" w:rsidRDefault="00B57B77" w:rsidP="00B57B77">
      <w:pPr>
        <w:pStyle w:val="Textosinformato"/>
        <w:ind w:firstLine="708"/>
        <w:jc w:val="both"/>
        <w:rPr>
          <w:rFonts w:ascii="Times New Roman" w:hAnsi="Times New Roman"/>
          <w:sz w:val="24"/>
          <w:szCs w:val="22"/>
        </w:rPr>
      </w:pP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TOTAL DE PUBLICACIÓN: 64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PUBLICACIONES: 1)</w:t>
      </w:r>
      <w:proofErr w:type="gramStart"/>
      <w:r>
        <w:rPr>
          <w:rFonts w:ascii="Times New Roman" w:hAnsi="Times New Roman"/>
          <w:sz w:val="24"/>
          <w:szCs w:val="22"/>
        </w:rPr>
        <w:t>.“</w:t>
      </w:r>
      <w:proofErr w:type="gramEnd"/>
      <w:r>
        <w:rPr>
          <w:rFonts w:ascii="Times New Roman" w:hAnsi="Times New Roman"/>
          <w:sz w:val="24"/>
          <w:szCs w:val="22"/>
        </w:rPr>
        <w:t xml:space="preserve">Primer análisis de la cronología obtenida en el sitio Choya 68 (Depto. de </w:t>
      </w:r>
      <w:proofErr w:type="spellStart"/>
      <w:r>
        <w:rPr>
          <w:rFonts w:ascii="Times New Roman" w:hAnsi="Times New Roman"/>
          <w:sz w:val="24"/>
          <w:szCs w:val="22"/>
        </w:rPr>
        <w:t>Capayán</w:t>
      </w:r>
      <w:proofErr w:type="spellEnd"/>
      <w:r>
        <w:rPr>
          <w:rFonts w:ascii="Times New Roman" w:hAnsi="Times New Roman"/>
          <w:sz w:val="24"/>
          <w:szCs w:val="22"/>
        </w:rPr>
        <w:t xml:space="preserve">, Provincia de Catamarca, Argentina)”. En Estudios Atacameños Nº 24, Universidad Católica del Norte, San Pedro de Atacama, Chile, 2002. (En colaboración A. González, A. </w:t>
      </w:r>
      <w:proofErr w:type="spellStart"/>
      <w:r>
        <w:rPr>
          <w:rFonts w:ascii="Times New Roman" w:hAnsi="Times New Roman"/>
          <w:sz w:val="24"/>
          <w:szCs w:val="22"/>
        </w:rPr>
        <w:t>Figini</w:t>
      </w:r>
      <w:proofErr w:type="spellEnd"/>
      <w:r>
        <w:rPr>
          <w:rFonts w:ascii="Times New Roman" w:hAnsi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</w:rPr>
        <w:t>M.Baldini</w:t>
      </w:r>
      <w:proofErr w:type="spellEnd"/>
      <w:r>
        <w:rPr>
          <w:rFonts w:ascii="Times New Roman" w:hAnsi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</w:rPr>
        <w:t>J.Carbonari</w:t>
      </w:r>
      <w:proofErr w:type="spellEnd"/>
      <w:r>
        <w:rPr>
          <w:rFonts w:ascii="Times New Roman" w:hAnsi="Times New Roman"/>
          <w:sz w:val="24"/>
          <w:szCs w:val="22"/>
        </w:rPr>
        <w:t>)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2)</w:t>
      </w:r>
      <w:proofErr w:type="gramStart"/>
      <w:r>
        <w:rPr>
          <w:rFonts w:ascii="Times New Roman" w:hAnsi="Times New Roman"/>
          <w:sz w:val="24"/>
          <w:szCs w:val="22"/>
        </w:rPr>
        <w:t>.“</w:t>
      </w:r>
      <w:proofErr w:type="gramEnd"/>
      <w:r>
        <w:rPr>
          <w:rFonts w:ascii="Times New Roman" w:hAnsi="Times New Roman"/>
          <w:sz w:val="24"/>
          <w:szCs w:val="22"/>
        </w:rPr>
        <w:t xml:space="preserve">Arqueología Santiagueña: Estado Actual del Conocimiento y Evaluación de un Sector de </w:t>
      </w:r>
      <w:smartTag w:uri="urn:schemas-microsoft-com:office:smarttags" w:element="PersonName">
        <w:smartTagPr>
          <w:attr w:name="ProductID" w:val="la Cuenca"/>
        </w:smartTagPr>
        <w:r>
          <w:rPr>
            <w:rFonts w:ascii="Times New Roman" w:hAnsi="Times New Roman"/>
            <w:sz w:val="24"/>
            <w:szCs w:val="22"/>
          </w:rPr>
          <w:t>la Cuenca</w:t>
        </w:r>
      </w:smartTag>
      <w:r>
        <w:rPr>
          <w:rFonts w:ascii="Times New Roman" w:hAnsi="Times New Roman"/>
          <w:sz w:val="24"/>
          <w:szCs w:val="22"/>
        </w:rPr>
        <w:t xml:space="preserve"> del Río Dulce”. Tesis Doctoral. Facultad de Ciencias Naturales y Museo UNLP. 2004.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3). “Asentamientos Humanos y Aprovechamiento de los Recursos en Santiago del </w:t>
      </w:r>
      <w:proofErr w:type="spellStart"/>
      <w:r>
        <w:rPr>
          <w:rFonts w:ascii="Times New Roman" w:hAnsi="Times New Roman"/>
          <w:sz w:val="24"/>
          <w:szCs w:val="22"/>
        </w:rPr>
        <w:t>Estero”.Capítulo</w:t>
      </w:r>
      <w:proofErr w:type="spellEnd"/>
      <w:r>
        <w:rPr>
          <w:rFonts w:ascii="Times New Roman" w:hAnsi="Times New Roman"/>
          <w:sz w:val="24"/>
          <w:szCs w:val="22"/>
        </w:rPr>
        <w:t xml:space="preserve"> de Libro-Santiago del Estero: una mirada ambiental- UNSE. Sgo. </w:t>
      </w:r>
      <w:proofErr w:type="gramStart"/>
      <w:r>
        <w:rPr>
          <w:rFonts w:ascii="Times New Roman" w:hAnsi="Times New Roman"/>
          <w:sz w:val="24"/>
          <w:szCs w:val="22"/>
        </w:rPr>
        <w:t>del</w:t>
      </w:r>
      <w:proofErr w:type="gramEnd"/>
      <w:r>
        <w:rPr>
          <w:rFonts w:ascii="Times New Roman" w:hAnsi="Times New Roman"/>
          <w:sz w:val="24"/>
          <w:szCs w:val="22"/>
        </w:rPr>
        <w:t xml:space="preserve"> Estero. ISBN: 987-99083-9-2. 2005.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“Recuperando </w:t>
      </w:r>
      <w:smartTag w:uri="urn:schemas-microsoft-com:office:smarttags" w:element="PersonName">
        <w:smartTagPr>
          <w:attr w:name="ProductID" w:val="la Memoria"/>
        </w:smartTagPr>
        <w:r>
          <w:rPr>
            <w:rFonts w:ascii="Times New Roman" w:hAnsi="Times New Roman"/>
            <w:sz w:val="24"/>
            <w:szCs w:val="22"/>
          </w:rPr>
          <w:t>la Memoria</w:t>
        </w:r>
      </w:smartTag>
      <w:r>
        <w:rPr>
          <w:rFonts w:ascii="Times New Roman" w:hAnsi="Times New Roman"/>
          <w:sz w:val="24"/>
          <w:szCs w:val="22"/>
        </w:rPr>
        <w:t xml:space="preserve">: </w:t>
      </w:r>
      <w:smartTag w:uri="urn:schemas-microsoft-com:office:smarttags" w:element="PersonName">
        <w:smartTagPr>
          <w:attr w:name="ProductID" w:val="La Esclavitud"/>
        </w:smartTagPr>
        <w:r>
          <w:rPr>
            <w:rFonts w:ascii="Times New Roman" w:hAnsi="Times New Roman"/>
            <w:sz w:val="24"/>
            <w:szCs w:val="22"/>
          </w:rPr>
          <w:t>La Esclavitud</w:t>
        </w:r>
      </w:smartTag>
      <w:r>
        <w:rPr>
          <w:rFonts w:ascii="Times New Roman" w:hAnsi="Times New Roman"/>
          <w:sz w:val="24"/>
          <w:szCs w:val="22"/>
        </w:rPr>
        <w:t xml:space="preserve"> en Santiago del Estero”. En CIFRA, Páginas 216-242, Revista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24"/>
            <w:szCs w:val="22"/>
          </w:rPr>
          <w:t>la Facultad</w:t>
        </w:r>
      </w:smartTag>
      <w:r>
        <w:rPr>
          <w:rFonts w:ascii="Times New Roman" w:hAnsi="Times New Roman"/>
          <w:sz w:val="24"/>
          <w:szCs w:val="22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Times New Roman" w:hAnsi="Times New Roman"/>
            <w:sz w:val="24"/>
            <w:szCs w:val="22"/>
          </w:rPr>
          <w:t>la Salud</w:t>
        </w:r>
      </w:smartTag>
      <w:r>
        <w:rPr>
          <w:rFonts w:ascii="Times New Roman" w:hAnsi="Times New Roman"/>
          <w:sz w:val="24"/>
          <w:szCs w:val="22"/>
        </w:rPr>
        <w:t xml:space="preserve"> – UNSE 2006 (En colaboración con Carlos </w:t>
      </w:r>
      <w:proofErr w:type="spellStart"/>
      <w:r>
        <w:rPr>
          <w:rFonts w:ascii="Times New Roman" w:hAnsi="Times New Roman"/>
          <w:sz w:val="24"/>
          <w:szCs w:val="22"/>
        </w:rPr>
        <w:t>Bonetti</w:t>
      </w:r>
      <w:proofErr w:type="spellEnd"/>
      <w:r>
        <w:rPr>
          <w:rFonts w:ascii="Times New Roman" w:hAnsi="Times New Roman"/>
          <w:sz w:val="24"/>
          <w:szCs w:val="22"/>
        </w:rPr>
        <w:t xml:space="preserve"> y Luis Garay).</w:t>
      </w:r>
    </w:p>
    <w:p w:rsidR="00B57B77" w:rsidRDefault="00B57B77" w:rsidP="00B57B77">
      <w:pPr>
        <w:pStyle w:val="Textosinforma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* “Las Mercedes: Los Primeros fechados </w:t>
      </w:r>
      <w:proofErr w:type="spellStart"/>
      <w:r>
        <w:rPr>
          <w:rFonts w:ascii="Times New Roman" w:hAnsi="Times New Roman"/>
          <w:sz w:val="24"/>
          <w:szCs w:val="22"/>
        </w:rPr>
        <w:t>radiocarbónicos</w:t>
      </w:r>
      <w:proofErr w:type="spellEnd"/>
      <w:r>
        <w:rPr>
          <w:rFonts w:ascii="Times New Roman" w:hAnsi="Times New Roman"/>
          <w:sz w:val="24"/>
          <w:szCs w:val="22"/>
        </w:rPr>
        <w:t xml:space="preserve">”. En </w:t>
      </w:r>
      <w:proofErr w:type="spellStart"/>
      <w:r>
        <w:rPr>
          <w:rFonts w:ascii="Times New Roman" w:hAnsi="Times New Roman"/>
          <w:sz w:val="24"/>
          <w:szCs w:val="22"/>
        </w:rPr>
        <w:t>Indoamérica</w:t>
      </w:r>
      <w:proofErr w:type="spellEnd"/>
      <w:r>
        <w:rPr>
          <w:rFonts w:ascii="Times New Roman" w:hAnsi="Times New Roman"/>
          <w:sz w:val="24"/>
          <w:szCs w:val="22"/>
        </w:rPr>
        <w:t>. Publicación del Laboratorio de Antropología, Nueva Serie Científica, Año 1, Nº 1, ISSN 0326-6559. Pág. 51-79, Santiago del Estero 2007.</w:t>
      </w:r>
    </w:p>
    <w:p w:rsidR="00404094" w:rsidRDefault="00404094"/>
    <w:sectPr w:rsidR="00404094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7B77"/>
    <w:rsid w:val="00404094"/>
    <w:rsid w:val="00466BCA"/>
    <w:rsid w:val="00876809"/>
    <w:rsid w:val="00B5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57B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57B77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B57B77"/>
    <w:pPr>
      <w:spacing w:after="0" w:line="360" w:lineRule="auto"/>
      <w:jc w:val="center"/>
    </w:pPr>
    <w:rPr>
      <w:rFonts w:ascii="Tahoma" w:eastAsia="Times New Roman" w:hAnsi="Tahoma" w:cs="Tahoma"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57B77"/>
    <w:rPr>
      <w:rFonts w:ascii="Tahoma" w:eastAsia="Times New Roman" w:hAnsi="Tahoma" w:cs="Tahoma"/>
      <w:sz w:val="28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6963</Characters>
  <Application>Microsoft Office Word</Application>
  <DocSecurity>0</DocSecurity>
  <Lines>58</Lines>
  <Paragraphs>16</Paragraphs>
  <ScaleCrop>false</ScaleCrop>
  <Company>RevolucionUnattended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2017-09-29T13:50:00Z</dcterms:created>
  <dcterms:modified xsi:type="dcterms:W3CDTF">2017-09-29T13:50:00Z</dcterms:modified>
</cp:coreProperties>
</file>